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BC314" w14:textId="1C720A12" w:rsidR="00D24A83" w:rsidRPr="00DC0A6F" w:rsidRDefault="00D24A83" w:rsidP="00D24A83">
      <w:pPr>
        <w:pStyle w:val="BOPVTitulo"/>
        <w:rPr>
          <w:rFonts w:cs="Arial"/>
        </w:rPr>
      </w:pPr>
      <w:r>
        <w:t>EBAZPENA, 2022ko</w:t>
      </w:r>
      <w:r w:rsidR="00B74FC6">
        <w:t xml:space="preserve"> azaroa</w:t>
      </w:r>
      <w:r>
        <w:t xml:space="preserve">ren </w:t>
      </w:r>
      <w:r w:rsidR="00B74FC6">
        <w:t>7</w:t>
      </w:r>
      <w:r>
        <w:t xml:space="preserve">koa, Administrazio eta Zerbitzuen </w:t>
      </w:r>
      <w:proofErr w:type="spellStart"/>
      <w:r>
        <w:t>sailburuordearena</w:t>
      </w:r>
      <w:proofErr w:type="spellEnd"/>
      <w:r>
        <w:t>, zeinaren bitartez argitara ematen baita obretarako gastuen finantzaketa, hezkuntza-administrazioaren mendeko ikastetxeak dituzten udal-jabetzako higiezinetan jolas-eremuak sortzeko edo hobetzeko (patio inklusiboak).</w:t>
      </w:r>
    </w:p>
    <w:p w14:paraId="74C797E6" w14:textId="77777777" w:rsidR="00D24A83" w:rsidRPr="00DC0A6F" w:rsidRDefault="00D24A83" w:rsidP="00D24A83">
      <w:pPr>
        <w:widowControl w:val="0"/>
        <w:spacing w:after="220"/>
        <w:ind w:firstLine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Kontuan hartu da honako agindu hau: Agindua, 2022ko uztailaren 6koa, Hezkuntzako </w:t>
      </w:r>
      <w:proofErr w:type="spellStart"/>
      <w:r>
        <w:rPr>
          <w:rFonts w:ascii="Arial" w:hAnsi="Arial"/>
          <w:sz w:val="22"/>
        </w:rPr>
        <w:t>sailburuarena</w:t>
      </w:r>
      <w:proofErr w:type="spellEnd"/>
      <w:r>
        <w:rPr>
          <w:rFonts w:ascii="Arial" w:hAnsi="Arial"/>
          <w:sz w:val="22"/>
        </w:rPr>
        <w:t>, zeinaren bitartez obretarako gastuak finantzatzeko laguntzen deialdia egiten baita, hezkuntza-administrazioaren mendeko ikastetxeak dituzten udal-jabetzako higiezinetan jolas-eremuak sortzeko edo hobetzeko (patio inklusiboak).</w:t>
      </w:r>
    </w:p>
    <w:p w14:paraId="281B5741" w14:textId="77777777" w:rsidR="00D24A83" w:rsidRPr="00846379" w:rsidRDefault="00D24A83" w:rsidP="00D24A83">
      <w:pPr>
        <w:widowControl w:val="0"/>
        <w:spacing w:after="220"/>
        <w:ind w:firstLine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Kontuan izanik aurkeztutako eskabideak, ebaluatutako txostenak, lehentasun-irizpideak, eta 2022ko uztailaren 6ko Aginduaren 9. artikuluaz bat eratutako Balorazio Batzordeak aurkeztutako ebazpen proposamena, honako hau</w:t>
      </w:r>
    </w:p>
    <w:p w14:paraId="3BEF2677" w14:textId="77777777" w:rsidR="00D24A83" w:rsidRPr="00846379" w:rsidRDefault="00D24A83" w:rsidP="00D24A83">
      <w:pPr>
        <w:widowControl w:val="0"/>
        <w:spacing w:after="220"/>
        <w:jc w:val="center"/>
        <w:rPr>
          <w:rFonts w:ascii="Arial" w:hAnsi="Arial" w:cs="Arial"/>
          <w:caps/>
          <w:sz w:val="22"/>
          <w:szCs w:val="22"/>
        </w:rPr>
      </w:pPr>
      <w:r>
        <w:rPr>
          <w:rFonts w:ascii="Arial" w:hAnsi="Arial"/>
          <w:caps/>
          <w:sz w:val="22"/>
        </w:rPr>
        <w:t>EBAZTEN DUT:</w:t>
      </w:r>
    </w:p>
    <w:p w14:paraId="60A37281" w14:textId="77777777" w:rsidR="00D24A83" w:rsidRPr="00846379" w:rsidRDefault="00D24A83" w:rsidP="00D24A83">
      <w:pPr>
        <w:widowControl w:val="0"/>
        <w:spacing w:after="220"/>
        <w:ind w:firstLine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Lehenengoa.– Hezkuntza-administrazioaren mendeko ikastetxeak dituzten udal-jabetzako higiezinetan jolas-eremuak sortzeko edo hobetzeko (patio inklusiboak) obretarako gastuen finantzaketa ematea ebazpen honen I. eranskinean aipatzen diren udalei eta hor zehaztutako zenbatekoen arabera.</w:t>
      </w:r>
    </w:p>
    <w:p w14:paraId="796C9F71" w14:textId="77777777" w:rsidR="00D24A83" w:rsidRPr="00846379" w:rsidRDefault="00D24A83" w:rsidP="00D24A83">
      <w:pPr>
        <w:widowControl w:val="0"/>
        <w:spacing w:after="220"/>
        <w:ind w:firstLine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Bigarrena.– Udalek, finantzaketarako hautaturiko ikastetxeen titular diren aldetik, esleitutako kopurua jasoko dute, 2022ko uztailaren 6ko Aginduko 13. artikuluari jarraituz.</w:t>
      </w:r>
    </w:p>
    <w:p w14:paraId="572DB76C" w14:textId="77777777" w:rsidR="00D24A83" w:rsidRPr="00846379" w:rsidRDefault="00D24A83" w:rsidP="00D24A83">
      <w:pPr>
        <w:widowControl w:val="0"/>
        <w:spacing w:after="220"/>
        <w:ind w:firstLine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Hirugarrena.– II. eranskinean zehaztutako udalen eta ikastetxeen eskaerak </w:t>
      </w:r>
      <w:proofErr w:type="spellStart"/>
      <w:r>
        <w:rPr>
          <w:rFonts w:ascii="Arial" w:hAnsi="Arial"/>
          <w:sz w:val="22"/>
        </w:rPr>
        <w:t>ezestea</w:t>
      </w:r>
      <w:proofErr w:type="spellEnd"/>
      <w:r>
        <w:rPr>
          <w:rFonts w:ascii="Arial" w:hAnsi="Arial"/>
          <w:sz w:val="22"/>
        </w:rPr>
        <w:t>.</w:t>
      </w:r>
    </w:p>
    <w:p w14:paraId="0FE2905D" w14:textId="77777777" w:rsidR="00D24A83" w:rsidRPr="00846379" w:rsidRDefault="00D24A83" w:rsidP="00D24A83">
      <w:pPr>
        <w:widowControl w:val="0"/>
        <w:spacing w:after="220"/>
        <w:rPr>
          <w:rFonts w:ascii="Arial" w:hAnsi="Arial" w:cs="Arial"/>
          <w:caps/>
          <w:sz w:val="22"/>
          <w:szCs w:val="22"/>
        </w:rPr>
      </w:pPr>
      <w:r>
        <w:rPr>
          <w:rFonts w:ascii="Arial" w:hAnsi="Arial"/>
          <w:caps/>
          <w:sz w:val="22"/>
        </w:rPr>
        <w:t>AZKEN XEDAPENA</w:t>
      </w:r>
    </w:p>
    <w:p w14:paraId="01C9095E" w14:textId="1CC3111D" w:rsidR="00D24A83" w:rsidRPr="00846379" w:rsidRDefault="00D24A83" w:rsidP="00D24A83">
      <w:pPr>
        <w:widowControl w:val="0"/>
        <w:spacing w:after="220"/>
        <w:ind w:firstLine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Ebazpen honek ez dio amaiera ematen administrazio-bideari, eta, beronen aurka, gora jotzeko errekurtsoa aurkez daiteke, bitarteko elektronikoen bidez, "Nire K</w:t>
      </w:r>
      <w:r w:rsidR="00A81E70">
        <w:rPr>
          <w:rFonts w:ascii="Arial" w:hAnsi="Arial"/>
          <w:sz w:val="22"/>
        </w:rPr>
        <w:t>arpeta</w:t>
      </w:r>
      <w:bookmarkStart w:id="0" w:name="_GoBack"/>
      <w:bookmarkEnd w:id="0"/>
      <w:r>
        <w:rPr>
          <w:rFonts w:ascii="Arial" w:hAnsi="Arial"/>
          <w:sz w:val="22"/>
        </w:rPr>
        <w:t>” atalean, Hezkuntzako sailburuaren aurrean, hilabeteko epean, ebazpena Euskal Autonomia Erkidegoko Administrazio Publikoaren egoitza elektronikoko iragarki taulan (E-Administrazioko Plataforma Teknologikoa –Platea–) argitaratzen denetik aurrera.</w:t>
      </w:r>
    </w:p>
    <w:p w14:paraId="18791CDD" w14:textId="3ECDB1E0" w:rsidR="00D24A83" w:rsidRPr="00846379" w:rsidRDefault="00B74FC6" w:rsidP="00D24A83">
      <w:pPr>
        <w:widowControl w:val="0"/>
        <w:spacing w:after="220"/>
        <w:ind w:firstLine="425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Vitoria-Gasteiz, 2022ko azaro</w:t>
      </w:r>
      <w:r w:rsidR="00D24A83">
        <w:rPr>
          <w:rFonts w:ascii="Arial" w:hAnsi="Arial"/>
          <w:sz w:val="22"/>
        </w:rPr>
        <w:t xml:space="preserve">aren </w:t>
      </w:r>
      <w:r>
        <w:rPr>
          <w:rFonts w:ascii="Arial" w:hAnsi="Arial"/>
          <w:sz w:val="22"/>
        </w:rPr>
        <w:t>7</w:t>
      </w:r>
      <w:r w:rsidR="00D24A83">
        <w:rPr>
          <w:rFonts w:ascii="Arial" w:hAnsi="Arial"/>
          <w:sz w:val="22"/>
        </w:rPr>
        <w:t>(a).</w:t>
      </w:r>
    </w:p>
    <w:p w14:paraId="79550939" w14:textId="77777777" w:rsidR="00D24A83" w:rsidRPr="00846379" w:rsidRDefault="00D24A83" w:rsidP="00D24A83">
      <w:pPr>
        <w:widowControl w:val="0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Administrazio eta Zerbitzuen sailburuordea,</w:t>
      </w:r>
    </w:p>
    <w:p w14:paraId="4E4FD6BA" w14:textId="77777777" w:rsidR="001F0789" w:rsidRDefault="00D24A83" w:rsidP="00D24A83">
      <w:pPr>
        <w:widowControl w:val="0"/>
        <w:spacing w:after="220"/>
      </w:pPr>
      <w:r>
        <w:rPr>
          <w:rFonts w:ascii="Arial" w:hAnsi="Arial"/>
          <w:caps/>
          <w:sz w:val="22"/>
        </w:rPr>
        <w:t>XABIER AIZPURUA TELLERÍA.</w:t>
      </w:r>
    </w:p>
    <w:sectPr w:rsidR="001F0789" w:rsidSect="002600DF">
      <w:pgSz w:w="11907" w:h="16840"/>
      <w:pgMar w:top="1814" w:right="964" w:bottom="1247" w:left="964" w:header="720" w:footer="799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8F8"/>
    <w:rsid w:val="001F0789"/>
    <w:rsid w:val="00A81E70"/>
    <w:rsid w:val="00B74FC6"/>
    <w:rsid w:val="00D24A83"/>
    <w:rsid w:val="00EF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90340"/>
  <w15:chartTrackingRefBased/>
  <w15:docId w15:val="{DFCE17D0-6E0F-4553-97F1-488B0218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A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OPVTitulo">
    <w:name w:val="BOPVTitulo"/>
    <w:basedOn w:val="Normal"/>
    <w:rsid w:val="00D24A83"/>
    <w:pPr>
      <w:widowControl w:val="0"/>
      <w:spacing w:after="220"/>
      <w:ind w:left="425" w:hanging="425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297</Words>
  <Characters>1634</Characters>
  <Application>Microsoft Office Word</Application>
  <DocSecurity>0</DocSecurity>
  <Lines>13</Lines>
  <Paragraphs>3</Paragraphs>
  <ScaleCrop>false</ScaleCrop>
  <Company>Eusko Jaurlaritza Gobierno Vasco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Alkorta Gebara, Ruben</dc:creator>
  <cp:keywords/>
  <dc:description/>
  <cp:lastModifiedBy>Rodriguez Porres, Roberto</cp:lastModifiedBy>
  <cp:revision>6</cp:revision>
  <dcterms:created xsi:type="dcterms:W3CDTF">2022-10-10T07:25:00Z</dcterms:created>
  <dcterms:modified xsi:type="dcterms:W3CDTF">2022-11-10T08:45:00Z</dcterms:modified>
</cp:coreProperties>
</file>